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AB" w:rsidRPr="000B63AB" w:rsidRDefault="0099173F" w:rsidP="000B63AB">
      <w:pPr>
        <w:rPr>
          <w:szCs w:val="24"/>
        </w:rPr>
      </w:pPr>
      <w:r w:rsidRPr="0099173F">
        <w:rPr>
          <w:szCs w:val="24"/>
        </w:rPr>
        <w:t>WI.271.11.2018.ARO-</w:t>
      </w:r>
      <w:r w:rsidR="00EA0746">
        <w:rPr>
          <w:szCs w:val="24"/>
        </w:rPr>
        <w:t>3</w:t>
      </w:r>
      <w:r w:rsidR="000B63AB">
        <w:rPr>
          <w:szCs w:val="24"/>
        </w:rPr>
        <w:tab/>
      </w:r>
      <w:r w:rsidR="000B63AB">
        <w:rPr>
          <w:szCs w:val="24"/>
        </w:rPr>
        <w:tab/>
      </w:r>
      <w:r w:rsidR="000B63AB">
        <w:rPr>
          <w:szCs w:val="24"/>
        </w:rPr>
        <w:tab/>
        <w:t xml:space="preserve">             </w:t>
      </w:r>
      <w:r w:rsidR="000B63AB" w:rsidRPr="000B63AB">
        <w:rPr>
          <w:szCs w:val="24"/>
        </w:rPr>
        <w:t xml:space="preserve">            </w:t>
      </w:r>
      <w:r w:rsidR="000B63AB">
        <w:rPr>
          <w:szCs w:val="24"/>
        </w:rPr>
        <w:t xml:space="preserve">                </w:t>
      </w:r>
      <w:r w:rsidR="000B63AB" w:rsidRPr="000B63AB">
        <w:rPr>
          <w:szCs w:val="24"/>
        </w:rPr>
        <w:t>Grójec</w:t>
      </w:r>
      <w:r w:rsidR="000B63AB">
        <w:rPr>
          <w:szCs w:val="24"/>
        </w:rPr>
        <w:t>, dn.</w:t>
      </w:r>
      <w:r w:rsidR="00BA540C">
        <w:rPr>
          <w:szCs w:val="24"/>
        </w:rPr>
        <w:t xml:space="preserve"> </w:t>
      </w:r>
      <w:r>
        <w:rPr>
          <w:szCs w:val="24"/>
        </w:rPr>
        <w:t>21</w:t>
      </w:r>
      <w:r w:rsidR="00BA540C">
        <w:rPr>
          <w:szCs w:val="24"/>
        </w:rPr>
        <w:t>.0</w:t>
      </w:r>
      <w:r>
        <w:rPr>
          <w:szCs w:val="24"/>
        </w:rPr>
        <w:t>2</w:t>
      </w:r>
      <w:r w:rsidR="00BA540C">
        <w:rPr>
          <w:szCs w:val="24"/>
        </w:rPr>
        <w:t>.2018</w:t>
      </w:r>
      <w:r w:rsidR="000B63AB" w:rsidRPr="000B63AB">
        <w:rPr>
          <w:szCs w:val="24"/>
        </w:rPr>
        <w:t>r</w:t>
      </w:r>
    </w:p>
    <w:p w:rsidR="000B63AB" w:rsidRDefault="000B63AB" w:rsidP="000B63AB">
      <w:pPr>
        <w:pStyle w:val="Tytu"/>
        <w:jc w:val="left"/>
        <w:rPr>
          <w:rFonts w:ascii="Verdana" w:hAnsi="Verdana"/>
          <w:b w:val="0"/>
          <w:color w:val="222200"/>
          <w:sz w:val="20"/>
        </w:rPr>
      </w:pPr>
    </w:p>
    <w:p w:rsidR="000B63AB" w:rsidRDefault="000B63AB" w:rsidP="000B63AB">
      <w:pPr>
        <w:pStyle w:val="Tytu"/>
        <w:jc w:val="left"/>
        <w:rPr>
          <w:rFonts w:ascii="Times New Roman" w:hAnsi="Times New Roman"/>
          <w:b w:val="0"/>
          <w:sz w:val="24"/>
          <w:szCs w:val="24"/>
        </w:rPr>
      </w:pPr>
    </w:p>
    <w:p w:rsidR="000B63AB" w:rsidRPr="000B63AB" w:rsidRDefault="000B63AB" w:rsidP="000B63AB">
      <w:pPr>
        <w:pStyle w:val="Tytu"/>
        <w:rPr>
          <w:rFonts w:ascii="Times New Roman" w:hAnsi="Times New Roman"/>
          <w:bCs/>
          <w:szCs w:val="32"/>
          <w:lang w:val="pl-PL"/>
        </w:rPr>
      </w:pPr>
      <w:r w:rsidRPr="000B63AB">
        <w:rPr>
          <w:rFonts w:ascii="Times New Roman" w:hAnsi="Times New Roman"/>
          <w:bCs/>
          <w:szCs w:val="32"/>
        </w:rPr>
        <w:t>ZMIANA</w:t>
      </w:r>
      <w:r w:rsidR="0099173F">
        <w:rPr>
          <w:rFonts w:ascii="Times New Roman" w:hAnsi="Times New Roman"/>
          <w:bCs/>
          <w:szCs w:val="32"/>
          <w:lang w:val="pl-PL"/>
        </w:rPr>
        <w:t xml:space="preserve"> </w:t>
      </w:r>
      <w:r w:rsidRPr="000B63AB">
        <w:rPr>
          <w:rFonts w:ascii="Times New Roman" w:hAnsi="Times New Roman"/>
          <w:bCs/>
          <w:szCs w:val="32"/>
        </w:rPr>
        <w:t>SPECYFIKACJI  ISTOTNYCH  WARUNKÓW ZAMÓWIENIA</w:t>
      </w:r>
    </w:p>
    <w:p w:rsidR="000B63AB" w:rsidRPr="000B63AB" w:rsidRDefault="000B63AB" w:rsidP="000B63AB">
      <w:pPr>
        <w:pStyle w:val="Tytu"/>
        <w:rPr>
          <w:szCs w:val="32"/>
          <w:lang w:val="pl-PL"/>
        </w:rPr>
      </w:pPr>
    </w:p>
    <w:p w:rsidR="000B63AB" w:rsidRPr="000B63AB" w:rsidRDefault="000B63AB" w:rsidP="000B63AB">
      <w:pPr>
        <w:jc w:val="center"/>
        <w:rPr>
          <w:szCs w:val="24"/>
        </w:rPr>
      </w:pPr>
      <w:r w:rsidRPr="000B63AB">
        <w:t xml:space="preserve">POSTĘPOWANIE O ZAMÓWIENIE PUBLICZNE W TRYBIE </w:t>
      </w:r>
    </w:p>
    <w:p w:rsidR="000B63AB" w:rsidRPr="000B63AB" w:rsidRDefault="000B63AB" w:rsidP="000B63AB">
      <w:pPr>
        <w:pStyle w:val="Tytu"/>
        <w:rPr>
          <w:rFonts w:ascii="Times New Roman" w:hAnsi="Times New Roman"/>
          <w:b w:val="0"/>
          <w:sz w:val="24"/>
        </w:rPr>
      </w:pPr>
      <w:r w:rsidRPr="000B63AB">
        <w:rPr>
          <w:rFonts w:ascii="Times New Roman" w:hAnsi="Times New Roman"/>
          <w:b w:val="0"/>
          <w:sz w:val="24"/>
        </w:rPr>
        <w:t>PRZETARGU  NIEOGRANICZONEGO</w:t>
      </w:r>
    </w:p>
    <w:p w:rsidR="000B63AB" w:rsidRDefault="000B63AB" w:rsidP="000B63AB">
      <w:pPr>
        <w:rPr>
          <w:sz w:val="20"/>
          <w:u w:val="single"/>
        </w:rPr>
      </w:pPr>
    </w:p>
    <w:p w:rsidR="006D2F9F" w:rsidRPr="00BA540C" w:rsidRDefault="0099173F" w:rsidP="000B63AB">
      <w:pPr>
        <w:spacing w:line="360" w:lineRule="auto"/>
        <w:ind w:firstLine="357"/>
        <w:jc w:val="center"/>
        <w:rPr>
          <w:rFonts w:eastAsia="SimSun"/>
          <w:b/>
          <w:bCs/>
          <w:sz w:val="28"/>
          <w:szCs w:val="26"/>
        </w:rPr>
      </w:pPr>
      <w:r w:rsidRPr="0099173F">
        <w:rPr>
          <w:rFonts w:eastAsia="SimSun"/>
          <w:b/>
          <w:bCs/>
          <w:sz w:val="28"/>
          <w:szCs w:val="26"/>
        </w:rPr>
        <w:t>„Budowa ulicy Sienkiewicza w Grójcu wraz z kanalizacją deszczową”</w:t>
      </w:r>
    </w:p>
    <w:p w:rsidR="00BA540C" w:rsidRDefault="00BA540C" w:rsidP="000B63AB">
      <w:pPr>
        <w:spacing w:line="360" w:lineRule="auto"/>
        <w:ind w:firstLine="357"/>
        <w:jc w:val="center"/>
        <w:rPr>
          <w:sz w:val="22"/>
          <w:szCs w:val="22"/>
        </w:rPr>
      </w:pPr>
    </w:p>
    <w:p w:rsidR="000B63AB" w:rsidRPr="00BA540C" w:rsidRDefault="000B63AB" w:rsidP="000B63AB">
      <w:pPr>
        <w:spacing w:line="360" w:lineRule="auto"/>
        <w:ind w:firstLine="357"/>
        <w:jc w:val="both"/>
        <w:rPr>
          <w:szCs w:val="24"/>
        </w:rPr>
      </w:pPr>
      <w:r w:rsidRPr="00BA540C">
        <w:rPr>
          <w:szCs w:val="24"/>
        </w:rPr>
        <w:t>Zgodnie z art.</w:t>
      </w:r>
      <w:r w:rsidR="00B5555D">
        <w:rPr>
          <w:szCs w:val="24"/>
        </w:rPr>
        <w:t xml:space="preserve"> </w:t>
      </w:r>
      <w:r w:rsidRPr="00BA540C">
        <w:rPr>
          <w:szCs w:val="24"/>
        </w:rPr>
        <w:t>38 pkt. 4 Ustawy Prawo Zamówień Publicznych Gmina Grójec przedstawia zmianę treści Specyfikacji Istotnych Warunków Zamówienia dotyczącą realizacji zadania</w:t>
      </w:r>
      <w:r w:rsidR="00EA0746">
        <w:rPr>
          <w:szCs w:val="24"/>
        </w:rPr>
        <w:t xml:space="preserve"> z</w:t>
      </w:r>
      <w:r w:rsidRPr="00BA540C">
        <w:rPr>
          <w:szCs w:val="24"/>
        </w:rPr>
        <w:t>:</w:t>
      </w:r>
    </w:p>
    <w:p w:rsidR="00314B66" w:rsidRPr="00BA540C" w:rsidRDefault="00314B66">
      <w:pPr>
        <w:rPr>
          <w:szCs w:val="24"/>
        </w:rPr>
      </w:pPr>
    </w:p>
    <w:p w:rsidR="000B63AB" w:rsidRPr="00BA540C" w:rsidRDefault="000B63AB" w:rsidP="000B63AB">
      <w:pPr>
        <w:pStyle w:val="Default"/>
      </w:pPr>
    </w:p>
    <w:p w:rsidR="00B5555D" w:rsidRDefault="00B5555D" w:rsidP="006D2F9F">
      <w:pPr>
        <w:spacing w:line="360" w:lineRule="auto"/>
        <w:jc w:val="both"/>
        <w:rPr>
          <w:rFonts w:eastAsiaTheme="minorHAnsi"/>
          <w:b/>
          <w:bCs/>
          <w:color w:val="000000"/>
          <w:szCs w:val="24"/>
          <w:lang w:eastAsia="en-US"/>
        </w:rPr>
      </w:pPr>
      <w:r w:rsidRPr="00B5555D">
        <w:rPr>
          <w:rFonts w:eastAsiaTheme="minorHAnsi"/>
          <w:b/>
          <w:bCs/>
          <w:color w:val="000000"/>
          <w:szCs w:val="24"/>
          <w:lang w:eastAsia="en-US"/>
        </w:rPr>
        <w:t>III. Opis przedmiotu zamówienia</w:t>
      </w:r>
    </w:p>
    <w:p w:rsidR="00B5555D" w:rsidRDefault="00B5555D" w:rsidP="006D2F9F">
      <w:pPr>
        <w:spacing w:line="360" w:lineRule="auto"/>
        <w:jc w:val="both"/>
        <w:rPr>
          <w:rFonts w:eastAsiaTheme="minorHAnsi"/>
          <w:b/>
          <w:bCs/>
          <w:color w:val="000000"/>
          <w:szCs w:val="24"/>
          <w:lang w:eastAsia="en-US"/>
        </w:rPr>
      </w:pPr>
    </w:p>
    <w:p w:rsidR="00B5555D" w:rsidRDefault="00B5555D" w:rsidP="006D2F9F">
      <w:pPr>
        <w:spacing w:line="360" w:lineRule="auto"/>
        <w:jc w:val="both"/>
        <w:rPr>
          <w:rFonts w:eastAsiaTheme="minorHAnsi"/>
          <w:bCs/>
          <w:color w:val="000000"/>
          <w:szCs w:val="24"/>
          <w:lang w:eastAsia="en-US"/>
        </w:rPr>
      </w:pPr>
      <w:r w:rsidRPr="00B5555D">
        <w:rPr>
          <w:rFonts w:eastAsiaTheme="minorHAnsi"/>
          <w:b/>
          <w:bCs/>
          <w:color w:val="000000"/>
          <w:szCs w:val="24"/>
          <w:lang w:eastAsia="en-US"/>
        </w:rPr>
        <w:t>UWAGA:</w:t>
      </w:r>
      <w:r w:rsidRPr="00B5555D">
        <w:t xml:space="preserve"> </w:t>
      </w:r>
      <w:r w:rsidRPr="00B5555D">
        <w:rPr>
          <w:rFonts w:eastAsiaTheme="minorHAnsi"/>
          <w:bCs/>
          <w:color w:val="000000"/>
          <w:szCs w:val="24"/>
          <w:lang w:eastAsia="en-US"/>
        </w:rPr>
        <w:t>Do Wykonawcy należy również obowiązek wystąpienie</w:t>
      </w:r>
      <w:r w:rsidRPr="00B5555D">
        <w:rPr>
          <w:rFonts w:eastAsiaTheme="minorHAnsi"/>
          <w:b/>
          <w:bCs/>
          <w:color w:val="000000"/>
          <w:szCs w:val="24"/>
          <w:lang w:eastAsia="en-US"/>
        </w:rPr>
        <w:t xml:space="preserve"> o zajęcie pasa drogowego na okres robót, dokonanie stosownych opłat, pełna obsługa geodezyjna </w:t>
      </w:r>
      <w:r w:rsidRPr="00B5555D">
        <w:rPr>
          <w:rFonts w:eastAsiaTheme="minorHAnsi"/>
          <w:bCs/>
          <w:color w:val="000000"/>
          <w:szCs w:val="24"/>
          <w:lang w:eastAsia="en-US"/>
        </w:rPr>
        <w:t>zarówno na etapie wytyczania geodezyjnego, jak również wykonanie inwentaryzacji powykonawczej.</w:t>
      </w:r>
    </w:p>
    <w:p w:rsidR="00EA0746" w:rsidRDefault="00EA0746" w:rsidP="006D2F9F">
      <w:pPr>
        <w:spacing w:line="360" w:lineRule="auto"/>
        <w:jc w:val="both"/>
        <w:rPr>
          <w:rFonts w:eastAsiaTheme="minorHAnsi"/>
          <w:bCs/>
          <w:color w:val="000000"/>
          <w:szCs w:val="24"/>
          <w:lang w:eastAsia="en-US"/>
        </w:rPr>
      </w:pPr>
    </w:p>
    <w:p w:rsidR="00EA0746" w:rsidRDefault="00EA0746" w:rsidP="006D2F9F">
      <w:pPr>
        <w:spacing w:line="360" w:lineRule="auto"/>
        <w:jc w:val="both"/>
        <w:rPr>
          <w:rFonts w:eastAsiaTheme="minorHAnsi"/>
          <w:bCs/>
          <w:color w:val="000000"/>
          <w:szCs w:val="24"/>
          <w:lang w:eastAsia="en-US"/>
        </w:rPr>
      </w:pPr>
      <w:r>
        <w:rPr>
          <w:rFonts w:eastAsiaTheme="minorHAnsi"/>
          <w:bCs/>
          <w:color w:val="000000"/>
          <w:szCs w:val="24"/>
          <w:lang w:eastAsia="en-US"/>
        </w:rPr>
        <w:t>Zmianę na:</w:t>
      </w:r>
    </w:p>
    <w:p w:rsidR="00EA0746" w:rsidRDefault="00EA0746" w:rsidP="006D2F9F">
      <w:pPr>
        <w:spacing w:line="360" w:lineRule="auto"/>
        <w:jc w:val="both"/>
        <w:rPr>
          <w:rFonts w:eastAsiaTheme="minorHAnsi"/>
          <w:bCs/>
          <w:color w:val="000000"/>
          <w:szCs w:val="24"/>
          <w:lang w:eastAsia="en-US"/>
        </w:rPr>
      </w:pPr>
    </w:p>
    <w:p w:rsidR="00EA0746" w:rsidRDefault="00EA0746" w:rsidP="00EA0746">
      <w:pPr>
        <w:spacing w:line="360" w:lineRule="auto"/>
        <w:jc w:val="both"/>
        <w:rPr>
          <w:rFonts w:eastAsiaTheme="minorHAnsi"/>
          <w:b/>
          <w:bCs/>
          <w:color w:val="000000"/>
          <w:szCs w:val="24"/>
          <w:lang w:eastAsia="en-US"/>
        </w:rPr>
      </w:pPr>
      <w:r w:rsidRPr="00B5555D">
        <w:rPr>
          <w:rFonts w:eastAsiaTheme="minorHAnsi"/>
          <w:b/>
          <w:bCs/>
          <w:color w:val="000000"/>
          <w:szCs w:val="24"/>
          <w:lang w:eastAsia="en-US"/>
        </w:rPr>
        <w:t>III. Opis przedmiotu zamówienia</w:t>
      </w:r>
    </w:p>
    <w:p w:rsidR="00EA0746" w:rsidRDefault="00EA0746" w:rsidP="00EA0746">
      <w:pPr>
        <w:spacing w:line="360" w:lineRule="auto"/>
        <w:jc w:val="both"/>
        <w:rPr>
          <w:rFonts w:eastAsiaTheme="minorHAnsi"/>
          <w:b/>
          <w:bCs/>
          <w:color w:val="000000"/>
          <w:szCs w:val="24"/>
          <w:lang w:eastAsia="en-US"/>
        </w:rPr>
      </w:pPr>
    </w:p>
    <w:p w:rsidR="00EA0746" w:rsidRPr="00B5555D" w:rsidRDefault="00EA0746" w:rsidP="00EA0746">
      <w:pPr>
        <w:spacing w:line="360" w:lineRule="auto"/>
        <w:jc w:val="both"/>
        <w:rPr>
          <w:rFonts w:eastAsiaTheme="minorHAnsi"/>
          <w:bCs/>
          <w:color w:val="000000"/>
          <w:szCs w:val="24"/>
          <w:lang w:eastAsia="en-US"/>
        </w:rPr>
      </w:pPr>
      <w:r w:rsidRPr="00B5555D">
        <w:rPr>
          <w:rFonts w:eastAsiaTheme="minorHAnsi"/>
          <w:b/>
          <w:bCs/>
          <w:color w:val="000000"/>
          <w:szCs w:val="24"/>
          <w:lang w:eastAsia="en-US"/>
        </w:rPr>
        <w:t>UWAGA:</w:t>
      </w:r>
      <w:r w:rsidRPr="00B5555D">
        <w:t xml:space="preserve"> </w:t>
      </w:r>
      <w:r>
        <w:rPr>
          <w:rFonts w:eastAsiaTheme="minorHAnsi"/>
          <w:bCs/>
          <w:color w:val="000000"/>
          <w:szCs w:val="24"/>
          <w:lang w:eastAsia="en-US"/>
        </w:rPr>
        <w:t>Wykonawca nie ma obowiązku</w:t>
      </w:r>
      <w:r w:rsidRPr="00B5555D">
        <w:rPr>
          <w:rFonts w:eastAsiaTheme="minorHAnsi"/>
          <w:bCs/>
          <w:color w:val="000000"/>
          <w:szCs w:val="24"/>
          <w:lang w:eastAsia="en-US"/>
        </w:rPr>
        <w:t xml:space="preserve"> wystąpieni</w:t>
      </w:r>
      <w:r>
        <w:rPr>
          <w:rFonts w:eastAsiaTheme="minorHAnsi"/>
          <w:bCs/>
          <w:color w:val="000000"/>
          <w:szCs w:val="24"/>
          <w:lang w:eastAsia="en-US"/>
        </w:rPr>
        <w:t>a</w:t>
      </w:r>
      <w:r w:rsidRPr="00B5555D">
        <w:rPr>
          <w:rFonts w:eastAsiaTheme="minorHAnsi"/>
          <w:b/>
          <w:bCs/>
          <w:color w:val="000000"/>
          <w:szCs w:val="24"/>
          <w:lang w:eastAsia="en-US"/>
        </w:rPr>
        <w:t xml:space="preserve"> o zajęcie pasa drogowego na okres ro</w:t>
      </w:r>
      <w:r w:rsidR="006D7104">
        <w:rPr>
          <w:rFonts w:eastAsiaTheme="minorHAnsi"/>
          <w:b/>
          <w:bCs/>
          <w:color w:val="000000"/>
          <w:szCs w:val="24"/>
          <w:lang w:eastAsia="en-US"/>
        </w:rPr>
        <w:t>bót</w:t>
      </w:r>
      <w:bookmarkStart w:id="0" w:name="_GoBack"/>
      <w:bookmarkEnd w:id="0"/>
      <w:r>
        <w:rPr>
          <w:rFonts w:eastAsiaTheme="minorHAnsi"/>
          <w:b/>
          <w:bCs/>
          <w:color w:val="000000"/>
          <w:szCs w:val="24"/>
          <w:lang w:eastAsia="en-US"/>
        </w:rPr>
        <w:t>. W jego zakresie jest jedynie</w:t>
      </w:r>
      <w:r w:rsidRPr="00B5555D">
        <w:rPr>
          <w:rFonts w:eastAsiaTheme="minorHAnsi"/>
          <w:b/>
          <w:bCs/>
          <w:color w:val="000000"/>
          <w:szCs w:val="24"/>
          <w:lang w:eastAsia="en-US"/>
        </w:rPr>
        <w:t xml:space="preserve"> pełna obsługa geodezyjna </w:t>
      </w:r>
      <w:r w:rsidRPr="00B5555D">
        <w:rPr>
          <w:rFonts w:eastAsiaTheme="minorHAnsi"/>
          <w:bCs/>
          <w:color w:val="000000"/>
          <w:szCs w:val="24"/>
          <w:lang w:eastAsia="en-US"/>
        </w:rPr>
        <w:t>zarówno na etapie wytyczania geodezyjnego, jak również wykonanie inwentaryzacji powykonawczej.</w:t>
      </w:r>
    </w:p>
    <w:p w:rsidR="00EA0746" w:rsidRPr="00B5555D" w:rsidRDefault="00EA0746" w:rsidP="006D2F9F">
      <w:pPr>
        <w:spacing w:line="360" w:lineRule="auto"/>
        <w:jc w:val="both"/>
        <w:rPr>
          <w:rFonts w:eastAsiaTheme="minorHAnsi"/>
          <w:bCs/>
          <w:color w:val="000000"/>
          <w:szCs w:val="24"/>
          <w:lang w:eastAsia="en-US"/>
        </w:rPr>
      </w:pPr>
    </w:p>
    <w:sectPr w:rsidR="00EA0746" w:rsidRPr="00B5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41E"/>
    <w:multiLevelType w:val="hybridMultilevel"/>
    <w:tmpl w:val="822E9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D175E"/>
    <w:multiLevelType w:val="hybridMultilevel"/>
    <w:tmpl w:val="3188B05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483269"/>
    <w:multiLevelType w:val="hybridMultilevel"/>
    <w:tmpl w:val="19A88AEE"/>
    <w:lvl w:ilvl="0" w:tplc="75966D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9D5CF7"/>
    <w:multiLevelType w:val="hybridMultilevel"/>
    <w:tmpl w:val="DE98E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0D5B77"/>
    <w:multiLevelType w:val="hybridMultilevel"/>
    <w:tmpl w:val="82D4666E"/>
    <w:lvl w:ilvl="0" w:tplc="57581D0A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798D5D65"/>
    <w:multiLevelType w:val="multilevel"/>
    <w:tmpl w:val="73F648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AB"/>
    <w:rsid w:val="000B63AB"/>
    <w:rsid w:val="00314B66"/>
    <w:rsid w:val="006D2F9F"/>
    <w:rsid w:val="006D7104"/>
    <w:rsid w:val="0099173F"/>
    <w:rsid w:val="00B5555D"/>
    <w:rsid w:val="00BA540C"/>
    <w:rsid w:val="00C92D39"/>
    <w:rsid w:val="00EA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B63AB"/>
    <w:pPr>
      <w:snapToGrid w:val="0"/>
      <w:jc w:val="center"/>
    </w:pPr>
    <w:rPr>
      <w:rFonts w:ascii="Arial" w:hAnsi="Arial"/>
      <w:b/>
      <w:sz w:val="32"/>
      <w:lang w:val="x-none"/>
    </w:rPr>
  </w:style>
  <w:style w:type="character" w:customStyle="1" w:styleId="TytuZnak">
    <w:name w:val="Tytuł Znak"/>
    <w:basedOn w:val="Domylnaczcionkaakapitu"/>
    <w:link w:val="Tytu"/>
    <w:rsid w:val="000B63AB"/>
    <w:rPr>
      <w:rFonts w:ascii="Arial" w:eastAsia="Times New Roman" w:hAnsi="Arial" w:cs="Times New Roman"/>
      <w:b/>
      <w:sz w:val="32"/>
      <w:szCs w:val="20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0B63AB"/>
    <w:pPr>
      <w:spacing w:after="120" w:line="264" w:lineRule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0B63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0B6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D2F9F"/>
    <w:pPr>
      <w:ind w:left="2124" w:hanging="2124"/>
      <w:jc w:val="both"/>
    </w:pPr>
    <w:rPr>
      <w:sz w:val="4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2F9F"/>
    <w:rPr>
      <w:rFonts w:ascii="Times New Roman" w:eastAsia="Times New Roman" w:hAnsi="Times New Roman" w:cs="Times New Roman"/>
      <w:sz w:val="44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B63AB"/>
    <w:pPr>
      <w:snapToGrid w:val="0"/>
      <w:jc w:val="center"/>
    </w:pPr>
    <w:rPr>
      <w:rFonts w:ascii="Arial" w:hAnsi="Arial"/>
      <w:b/>
      <w:sz w:val="32"/>
      <w:lang w:val="x-none"/>
    </w:rPr>
  </w:style>
  <w:style w:type="character" w:customStyle="1" w:styleId="TytuZnak">
    <w:name w:val="Tytuł Znak"/>
    <w:basedOn w:val="Domylnaczcionkaakapitu"/>
    <w:link w:val="Tytu"/>
    <w:rsid w:val="000B63AB"/>
    <w:rPr>
      <w:rFonts w:ascii="Arial" w:eastAsia="Times New Roman" w:hAnsi="Arial" w:cs="Times New Roman"/>
      <w:b/>
      <w:sz w:val="32"/>
      <w:szCs w:val="20"/>
      <w:lang w:val="x-none" w:eastAsia="pl-PL"/>
    </w:rPr>
  </w:style>
  <w:style w:type="paragraph" w:styleId="Zwykytekst">
    <w:name w:val="Plain Text"/>
    <w:basedOn w:val="Normalny"/>
    <w:link w:val="ZwykytekstZnak"/>
    <w:semiHidden/>
    <w:unhideWhenUsed/>
    <w:rsid w:val="000B63AB"/>
    <w:pPr>
      <w:spacing w:after="120" w:line="264" w:lineRule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0B63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0B6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D2F9F"/>
    <w:pPr>
      <w:ind w:left="2124" w:hanging="2124"/>
      <w:jc w:val="both"/>
    </w:pPr>
    <w:rPr>
      <w:sz w:val="4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2F9F"/>
    <w:rPr>
      <w:rFonts w:ascii="Times New Roman" w:eastAsia="Times New Roman" w:hAnsi="Times New Roman" w:cs="Times New Roman"/>
      <w:sz w:val="4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</cp:lastModifiedBy>
  <cp:revision>6</cp:revision>
  <cp:lastPrinted>2018-02-21T12:10:00Z</cp:lastPrinted>
  <dcterms:created xsi:type="dcterms:W3CDTF">2018-02-21T07:08:00Z</dcterms:created>
  <dcterms:modified xsi:type="dcterms:W3CDTF">2018-02-21T12:17:00Z</dcterms:modified>
</cp:coreProperties>
</file>